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D3" w:rsidRPr="00C27CDE" w:rsidRDefault="002659D3" w:rsidP="00C27CDE">
      <w:pPr>
        <w:pStyle w:val="GlAlnt"/>
        <w:jc w:val="center"/>
        <w:rPr>
          <w:i w:val="0"/>
          <w:sz w:val="28"/>
          <w:szCs w:val="28"/>
          <w:lang w:val="tr-TR" w:eastAsia="tr-TR"/>
        </w:rPr>
      </w:pPr>
      <w:bookmarkStart w:id="0" w:name="_Toc62391646"/>
      <w:bookmarkStart w:id="1" w:name="_Toc62391946"/>
      <w:bookmarkStart w:id="2" w:name="_Toc74562863"/>
      <w:r w:rsidRPr="00C27CDE">
        <w:rPr>
          <w:i w:val="0"/>
          <w:sz w:val="28"/>
          <w:szCs w:val="28"/>
          <w:lang w:val="tr-TR" w:eastAsia="tr-TR"/>
        </w:rPr>
        <w:t>İHTİLAF ÇIKARMAMAK, TESANÜD VE İTTİFAK ETMEK ESASI</w:t>
      </w:r>
      <w:bookmarkEnd w:id="0"/>
      <w:bookmarkEnd w:id="1"/>
      <w:bookmarkEnd w:id="2"/>
      <w:r w:rsidR="001442FC" w:rsidRPr="00C27CDE">
        <w:rPr>
          <w:i w:val="0"/>
          <w:sz w:val="28"/>
          <w:szCs w:val="28"/>
          <w:lang w:val="tr-TR" w:eastAsia="tr-TR"/>
        </w:rPr>
        <w:fldChar w:fldCharType="begin"/>
      </w:r>
      <w:r w:rsidRPr="00C27CDE">
        <w:rPr>
          <w:i w:val="0"/>
          <w:sz w:val="28"/>
          <w:szCs w:val="28"/>
          <w:lang w:val="tr-TR" w:eastAsia="tr-TR"/>
        </w:rPr>
        <w:instrText xml:space="preserve"> TC  "8-‹HT‹LAF ÇIKARMAMAK, TESANÜD VE ‹TT‹FAK ETMEK ESASI" \l 1 </w:instrText>
      </w:r>
      <w:r w:rsidR="001442FC" w:rsidRPr="00C27CDE">
        <w:rPr>
          <w:i w:val="0"/>
          <w:sz w:val="28"/>
          <w:szCs w:val="28"/>
          <w:lang w:val="tr-TR" w:eastAsia="tr-TR"/>
        </w:rPr>
        <w:fldChar w:fldCharType="end"/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Bediüzzaman Hazretlerine sorulan bu gelen iki sual ve cevabında,  re’y-i cumhuru esas almak; yani bütün müslümanları bağlayan şer’î hükümleri din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lemek ge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rektiğini aksi halde ihtilafın devamına se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biyet verile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ceği beyan edilir. Şöyle ki: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1-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«S – Âlem-i İslâm ulemasının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 ulemas›n›n"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orta</w:t>
      </w:r>
      <w:r w:rsidR="00AC413A" w:rsidRPr="00C27CDE">
        <w:rPr>
          <w:rFonts w:eastAsia="Times New Roman" w:cstheme="minorHAnsi"/>
          <w:sz w:val="24"/>
          <w:szCs w:val="24"/>
          <w:lang w:val="tr-TR" w:eastAsia="tr-TR"/>
        </w:rPr>
        <w:t>larındaki müthiş ihtilâ</w:t>
      </w:r>
      <w:r w:rsidR="00AC413A"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fata ne 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rsin? Reyin nedir?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C – Ben âlem-i İslâmiyete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‹slâmiyete"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gayr-ı muntazam veya 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tizamı bo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zulmuş bir meclis-i meb’usan ve bir encü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men-i şûrâ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"encü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men-i ﬂûrâ"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nazarıyla ba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kıyorum. Şeriat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tan işiti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yoruz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rey-i cumhur budur, fetvâ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"fetvâ"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bunun üzerinedir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İşte şu, bu meclis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teki rey-i ekseriyetin nazîre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sidir. Rey-i cum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hurdan mâadâ olan akval, eğer hakikat ve mağz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dan hâli ve boş olmazsa istidâdâtın reylerine bırakılır. Tâ, herbir istidad, terbiye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sine münasip gördüğünü inti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hap etsin.» (Münazarat sh: 78)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 – Âlem-i İslâmdaki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ihtilâfı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‹slâmdaki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>ihtilâf›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tâdil edecek çare nedir?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C – Evvelâ: Müttefekun aleyh olan makasıd-ı âli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yeye nazar etmektir. Çünkü, Allah’ımız bir, Peygamberimiz bir, Kur’ânımız bir…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Zaruriyat-ı di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niyede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"Zaruriyat-› di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niyede"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umumumuz müttefik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… Zaruriyat-ı diniye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 başka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tefer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ruat veya tarz-ı telâkki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"teferruat veya tarz-› telâkki"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veya ta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rik-i tefehhümdeki tefavüt, bu ittihad ve vahdeti sarsa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râcih de gelemez. El-hubbu fillah düstur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"El-hubbu fillah düstur"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tu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tulsa, aşk-ı haki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kat harekâtımızda hâkim olsa –ki 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man dahi pek çok yardım edi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yor– o ihtilâfat sahih bir mecrâya sevk edilebilir.» (Sünuhat Tu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luat İşarat sh: 83)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Bu adavet hissi fiile çıkartılmazsa zarar vermez: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«Eğer dersen: “İhtiyar benim elimde değil fıtra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tımda adâ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 var. Hem damarıma dokundurmuşlar, vaz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geçemiyorum.”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Elcevap: Sû-i hulk ve fena haslet eseri gösteril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mezse ve gıybet gibi şeylerle ve muktezasıyla amel edilmezse, kusurunu da anlasa, zarar vermez. Madem ihtiyar senin elinde değil, vazgeçemiyorsun. Senin, mânevî bir neda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met, gizli bir tevbe ve zımnî bir istiğfar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"gizli bir tevbe ve z›mnî bir isti¤far"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hükmünde olan kusurunu bilmen ve o haslette haksız olduğunu anlaman, onun şerrinden seni kurta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rır. Zaten bu Mektubun bu Mebhasını yazdık, tâ bu mânevî istiğfarı temin etsin hak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sızlığı hak bilmesin, haklı has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mını haksızlıkla teş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hir etme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Câ-yı dikkat bir hadise: Bir zaman, bu garazkârâne 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rafgirlik neticesi olarak gördüm ki, mütedeyyin bir ehl-i ilim, fikr-i siyasî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sine muhalif bir âlim-i salihi, tek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fir derece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sinde tezyif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"tek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fir derece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sinde tezyif 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etti. Ve kendi fikrinde olan bir müna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ğı, hür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metkârâne medhetti. İşte, siyasetin bu fena neticelerinden ürktüm, Eûzü billâhi mine’ş-şey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tâni ve’s-si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yaseti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"Eûzü billâhi mine’ﬂ-ﬂey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tâni ve’s-si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yaseti 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dedim, o zamandan beri hayat-ı siyasi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yeden çe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kildim.» (Mektubat sh: 267)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İhtilafların  müsbet ve menfî cihetleri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"‹htilaflar›n  müsbet ve menfî cihetleri"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2659D3" w:rsidRPr="00C27CDE" w:rsidRDefault="002659D3" w:rsidP="00C27CD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«Eğer denilse: “Hadiste,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1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اِخْتِلاَفُ اُمَّتِى رَحْمَةٌ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denil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miş. İhtilâf ise tarafgirliği iktiza ediyor.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“Hem tarafgirlik marazı, mazlum avâmı, zalim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vassın şer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rinden kurtarıyor. Çünkü bir kasabanın ve bir köyün havassı ittifak etseler, maz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lum avâmı ezerler. Tarafgirlik olsa, mazlum bir tarafa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lastRenderedPageBreak/>
        <w:t>iltica eder, kendi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sini kurtarır.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“Hem tesadüm-ü efkârdan ve tehalüf-ü ukulden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kikat 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mamıyla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zahür eder.”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Elcevap: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Birinci suale deriz ki: Hadisteki ihtilâf ise,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müs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 ihti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lâf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bet ihti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lâf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. Yani, herbiri kendi mesleğinin tamir ve revâcına sa’y eder. Başkasının tahrib ve ibtaline değil, belki tekmil ve ıslahına çalışır. Amma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menfi ihtilâf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ise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ihtilâf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ise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–ki garazkâ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râne, adâvetkârâne birbiri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nin tahribine çalışmaktır– hadi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 naza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rında merduttur. Çünkü bir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riyle boğuşanlar müsbet hareket edemezler.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İkinci suale deriz ki: Tarafgirlik eğer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 na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olsa, haklılara melce olabilir. Fakat şimdiki gibi garaz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râne,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nefis he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sabına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olan taraf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girlik, haksız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lara mel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cedir ki, on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lara nokta-i is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tinad teşkil eder. Çünkü, ga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razkârâne taraf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girlik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"ga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razkârâne taraf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girlik"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eden bir adama şeytan gelse, onun fikrine yardım edip taraftarlık gösterse, o adam o şey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tana rahmet okuya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cak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"ﬂey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tana rahmet okuya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cak"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Eğer muka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bil tara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 melek gibi bir adam gelse, ona –hâşâ– lânet okuyacak dere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cede bir hak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sızlık gös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terecek.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Üçüncü suale deriz ki: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 namına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hakikat he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sabına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tesadüm-ü efkâr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ise, maksatta ve esasta it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tifakla be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raber, vesâ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ilde ihtilâf eder.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katin her kö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şesini izhar edip hakka ve haki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kate hizmet eder. Fakat tarafgirâne ve garazkârâne, firavunlaşmış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nefs-i em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mâre  hesabına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 hodfuruşluk, şöhretperverâne bir tarz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daki tesadüm-ü ef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kârdan bârika-i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kikat değil, belki fitne ateş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"fitne ateﬂ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çıkıyor.  Çünkü, maksatta ittifak lâ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zım ge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ken, öylelerin ef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kârının küre-i arzda dahi nokta-i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lâkîsi bulunmaz. Hak namına olmadığı için, nihayetsiz müfritâne gider, kabil-i iltiyam ol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mayan 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şikaklara sebebiyet verir. Hal-i âlem buna şa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hittir.» (Mektubat sh: 268)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Hizmet dava edip ihtilaflara sebeb olanları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"ihtilaflara sebeb olanlar"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sukut, vah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şet ve hıyanet vasıf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ları ile tavsif edip zecreden bir ikaz: 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«Câ-yı teessüf bir hâlet-i içtimaiye ve kalb-i İslâmı ağla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cak müt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hiş bir maraz-ı hayat-ı içtimaî: “Haricî düşmanların zu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hur ve tehacü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münde dahilî adâ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vetleri unutmak ve bı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rakmak” olan bir maslahat-ı içti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maiyeyi en bedevî kavim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 dahi takdir edip yap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 halde, şu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cemaat-i İslâmiyeye hizmet dâvâ eden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ne olmuş ki, birbiri 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kasında tehacüm vazi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yetini alan hadsiz düşmanlar varken, cüz’î adâvetleri unutma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yıp düş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manların hü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cumuna zemin hazır edi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yorlar? Şu hal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sukuttur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,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vah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hayat-ı iç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timaiye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İslâmiyeye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hıyanettir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(Mektubat sh: 269)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Adavetli ihtilaflara kapı açmak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"ihtilaflara kap› açmak"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düşmana yardım olur: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«İşte, ey mü’minler! Ehl-i iman aşiretine karşı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cavüz 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ziyetini al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mış ne kadar aşiret hükmünde düşman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 olduğunu bi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lir misiniz? Bir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biri içindeki da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ireler gibi yüz daireden fazla vardır. Herbirisine karşı tesanüd ederek, el ele verip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müdafaa vaziyeti al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 mecburken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onla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rın hücu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munu teshil etmek, on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harîm-i İslâma girmeleri için kapıları açmak hükmünde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garazkârâne tarafgir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adâvet-kârâne inat,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"adâvetkârâne inat,"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hiçbir ci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hetle ehl-i imana yakışır mı? O düşman daireler, ehl-i dalâlet ve 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haddan tut, tâ ehl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>i küfrün âlemine,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"ehl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instrText xml:space="preserve">i küfrün âlemine,"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tâ dünyanın ehvâl ve mesâ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ibine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dar, birbiri içinde size karşı zararlı bir vaziyet alan, birbiri arkasında size hiddet ve hırsla bakan, belki yet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miş nevi düşmanlar var. Bütün bunlara karşı kuvvetli silâhın ve 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perin ve kalen, uhuv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vet-i İslâmiyedir. Bu kale-i İslâmiyeyi kü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çük adâvetlerle ve bahane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lerle sars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mak, ne kadar hilâf-ı vicdan ve ne kadar hilâf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>ı maslahat-ı İslâmiye oldu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ğunu bil, ayıl.» (Mektubat sh: 269)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İttifaktaki kuvveti düşünmeyenler, yani dâva adamı şu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urunda olmayanlar, ihtilafa düşerler: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«İşte, ehl-i hak,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ittifaktaki hak kuvveti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"ittifaktaki hak kuvveti"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ni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düşün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medik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lerinden ve ara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madıklarından, haksız ve muzır bir netice olan ihti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lâfa düşerler. Hak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sız ehl-i dalâ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let ise, ittifak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taki kuvveti, aczleri 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sıtasıyla hissettikle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den, ga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 mühim bir vesile-i makasıd olan ittifakı elde etmişler. İşte, ehl-i hakkın bu haksız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ihtilâf 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zının merhemi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"ihtilâf ma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z›n›n merhemi"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ilâcı,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وَلاَ تَنَازَعُوا فَتَفْشَلُوا وَتَذْهَبَ رِيحُكُمْ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âyetindeki şid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detli nehy-i İlâhî,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وَتَعَاوَنُوا عَلَى الْبِرِّ وَالتَّقْوَى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âyetinde,    hayat-ı    içtimaiyece    gayet hikmet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li emr-i İlâhîyi düstur-u hareket etmek ve ih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tilâ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fın İslâmiyete ne 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rece zararlı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"ih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tilâ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f›n ‹slâmiyete ne de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rece zararl›"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olduğunu ve ehl-i da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lâletin ehl-i hakka galebesini ne derece tes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hil ettiğini dü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şünüp,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kemâl-ı zaaf ve acz ile, o ehl-i hak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 kafile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sine fedakâ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râne, samimâne iltihak etmektir, şahsiyetini unutmakla riyâ ve tasannudan kurtulup ihlâsı elde 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mektir.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» (Lem’alar sh: 154) 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Biribirinin kusurlarını görmeye çalışmak, İslâm dün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yasının kuvvetini dar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beleyen ihtilafa sebebiyet ve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«Ey ehl-i hak! Ey hakperest ehl-i şeriat ve ehl-i hakikat ve ehl-i tari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kat! Bu müthiş maraz-ı ihtilâfa karşı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"maraz-› ihtilâfa karﬂ›"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birbirinizin ku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surunu görmeye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yekdi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rinizin ayı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bına karşı gözünüzü yumunuz.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ab/>
      </w:r>
    </w:p>
    <w:p w:rsidR="002659D3" w:rsidRPr="00C27CDE" w:rsidRDefault="002659D3" w:rsidP="00C27CD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وَاِذَا مَرُّوا بِاللَّغْوِ مَرُّوا كِرَامًا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edeb-i  Furkanî  ile  edepleniniz. Ve</w:t>
      </w:r>
      <w:r w:rsidR="00C27CDE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ricî düş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manın hücu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munda dahilî münakaşâtı terk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ehl-i hakkı su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kut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 ve zilletten kur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mayı en birinci ve en mühim bir vazife-i uhre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viye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telâkki edip, yüzer âyât ve ehâdis-i Nebeviyenin şiddetle em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rettikleri uhuvvet, muhabbet ve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avünü yapıp, bütün hissiyatınızla, ehl-i dünyadan daha şiddetli bir su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rette meslektaşlarınızla ve dindaşla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rınızla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tifak ediniz, yani, ihtilâfa düşmeyiniz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"ihtilâfa düﬂmeyiniz"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“Böyle küçük 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seleler için kıy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tar vaktimi sarf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mektense, o çok kıy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metli vaktimi zikir ve fikir gibi kıymettar şeylere sarf ede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ceğim” deyip çekilerek ittifakı zayıflaş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tırmayı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nız.» (Lem’alar sh: 155)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İttifak zarurîdir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"‹ttifak zarurîdir"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«Bu zaman kadar, hiç bir zaman,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din âlimle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 itti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fakına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mü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nakaşa etmemesine muhtaç olmamış. Şimdilik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ferruattaki ihtilâf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ferruattaki ihtilâf"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ı bırak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medar-ı mü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nakaşa etme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meye mecburuz.» (Şualar sh: 403)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Nur Talebelerinin arasına ihtilaf sokma planına karşı ikaz: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«Bizler imkân dairesinde bütün kuvvetimizle Lem’a-i İhlâsın düs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turları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"Lem’a-i ‹hlâs›n düsturlar›"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nı ve hakikî ihlâsın sırrını mâ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beynimizde ve birbirimize karşı isti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mal etmek, vü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cub 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recesine gelmiş. Kat’î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ber aldım ki, üç aydan beri bura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daki has kardeşleri birbirine karşı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meşreb veya fikir ihti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lafıyla bir so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ğukluk vermek için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üç adam tayin edilmiş. Hem metin Nurcuları usandır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makla sarsmak ve nazik ve tahammülsüzleri evham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landırmak ve hizmet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>i Nuriyeden vazgeçirmek için se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bepsiz mahkememizi uzatıyorlar. Sakın, 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kın! Şimdiye kadar mâbeyninizdeki fedakârâne uhuvvet ve sami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mâne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habbet sarsılmasın. Bir zerre kadar olsa bile, bize bü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yük 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rar olur.» (Şualar sh: 500)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İhtilaflar, ihlas düsturlarına riayetsizliğin netice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«Meşveret-i şer’iyeyle reylerinizi teşettütten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hafaza ediniz. İhlâs Risalesinin düsturlarını her 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kit göz önünüzde bu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lundurunuz. Yoksa, az bir ihtilâf bu vakitte Risale-i Nur’a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"ihtilâf bu vakitte Risale-i Nur’a"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büyük bir zarar verebilir.» (Kastamonu Lâ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hikası sh: 236) 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Teferruata bakan ihtilafları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"Teferruata bakan ihtilaflar›"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bırakmamak, İslâm düş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manları lehine netice ve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«Madem bu zamanda zendeka ve ehl-i dalâlet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ih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tilâfdan istifade edip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tilâfdan istifade edip"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ehl-i imanı şaşırtıp ve şeâiri bozarak Kur’ân ve iman aleyhinde kuv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li cereyanları var elbette bu müthiş düş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mana karşı cüz’î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teferruata dair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"teferruata dair"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medar-ı ihtilâf münakaşa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kapısını açmamak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gerektir.» (Emir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dağ Lâhikası-I sh: 204)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Dinsizlik cereyanı, Nurcular arasında biribirine su-i zan verdirmekle ifsad etme peşindedir: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«Kardeşlerim, sizin zekâvetiniz ve tedbiriniz, benim tesa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nüdünüz hakkında nasihatime ihtiyaç bırak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yor. Fakat bu âhirde hissettim ki, Ri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sale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>i Nur şakird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lerinin tesanüdlerine zarar ver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mek için birbirinin hak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kında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su-i zan verdiriyorlar, tâ birbi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itham etsin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Belki “Filân 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lebe bize casusluk ediyor der, tâ bir inşikak düşsün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"casusluk ediyor der, tâ bir inﬂikak düﬂsün"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. Dikkat ediniz,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gözü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nüzle görse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 dahi perdeyi yırtma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yınız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"perdeyi y›rtma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y›n›z"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Fenalığa karşı iyilikle muka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bele ediniz. Fa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kat çok ihtiyat ediniz, sır vermeyi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niz. Zaten sırrımız yok fakat vehhamlar çoktur.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Eğer tahakkuk etse, bir talebe onlara hafiye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edi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yor, ıslahına çalışınız, perdeyi yırtmayınız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"perdeyi y›rtmay›n›z"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Sizin, hususan Isparta medresesi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"Isparta medresesi"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ndeki tesanüdü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nüz, hem Risale-i Nur’u, hem şakirdlerini, hem bu mem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leketin yüzünü ak etmiş. Ve her 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rafta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Risale-i Nur’a çalıştıran ehemmiyetli bir sebep, tesanü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dünüz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şevk ve gay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retinizdir. Cenab-ı Hak, siz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leri bu hizmet-i imaniyede dâim ve muvaffak eylesin. Âmin, âmin.» (Emirdağ Lâhikası-I sh: 108)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Şer’îatın temel kitabları dairesinde olmak şartiyle mevcud farklı anlayış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hak tanımak gerekirken, ena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 tarafgirliği ile ihtilafa gitmenin mes’uliyeti var: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Sebeb-i ihtilaf-ı muzır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“Bu haktır” düs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turu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"Bu hakt›r” düs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turu 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rine “Yalnız hak bu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dur” ve “En güzeli budur” hükmü 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rine, “Güzeli budur” hükmü ikame edilmiş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El-hûbbu fillah esas-ı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"El-hûbbu fillah esas-›"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merhametkârı yerine, el-buğzu fillah ikame edil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miştir. Kendi mesleğinin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hab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beti yerine, başka mes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lekten nefret, harekâ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tında hâ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kim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"baﬂka mes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lekten nefret harekât›nda hâ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kim"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kı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lınmıştır. Hakikate muhabbet yerine,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ene taraf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gir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liği mü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dahale etmiştir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Vesail ve delâil, makasıd ve gàyât yerine ikame edilmiştir. Halbuki, fâsid bir delil ile, hak bir netice zihinde ikame edilir bâtıl bir ve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sile ile hak bir gaye, fikirde tespit edilir. Madem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gaye ve mak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sat haktır; delil ve vesi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lelerdeki fesad, böyle inşikak-ı kulûba sebebi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verme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.» (Sünuhat Tuluat İşarat sh: </w:t>
      </w:r>
      <w:r w:rsidR="00C27CDE">
        <w:rPr>
          <w:rFonts w:eastAsia="Times New Roman" w:cstheme="minorHAnsi"/>
          <w:sz w:val="24"/>
          <w:szCs w:val="24"/>
          <w:lang w:val="tr-TR" w:eastAsia="tr-TR"/>
        </w:rPr>
        <w:t>82)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Hakkın, faziletin ve dinin ehemmiyetli neticeleri: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Hakkın şe’ni ise ittifaktır. Faziletin şe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’ni, tesa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nüddür.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Tea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vünün şe’ni, birbirinin imda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dına yetişmektir.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Dinin şe’ni, uhuvvettir, incizab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(Sözler sh: 408)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Şahsî kusuratı sebebiyle mü’mine adavet eden, iman ve İslâmiyet sıfatla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rına değer vermeyen kimsenin akılsız, insafsız ve zâ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lim durumuna düşeceği hakkında ehemmiyetli bir ikaz: 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bookmarkStart w:id="3" w:name="_GoBack"/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«Ey insafsız adam! Şimdi bak ki, mü’min kar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şine kin ve adâvet ne kadar zulümdür. Çünkü, nasıl ki sen âdi, küçük taşları Kâbeden daha ehemmiyetli ve Cebel-i Uhud’dan daha büyük desen, çirkin bir akılsız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lık edersin. Aynen öyle de, Kâbe hürmetinde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"Kâbe hürmetinde"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olan iman ve Cebel-i Uhud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"Cebel-i Uhud"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aza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tinde olan İslâmiyet gibi çok ev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sâf-ı İslâmiye muhabbeti ve ittifakı istediği halde, mü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’mine karşı adâ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vete sebebiyet veren ve âdi taşlar hük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münde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bazı kusurâtı iman ve İslâmiyete tercih 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mek, o derece in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safsızlık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akılsızlık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ve pek bü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yük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zulüm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olduğunu, aklın varsa anlar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sın.» (Mektubat sh: 263)</w:t>
      </w:r>
    </w:p>
    <w:p w:rsidR="002659D3" w:rsidRPr="00C27CDE" w:rsidRDefault="002659D3" w:rsidP="00C27CD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«Adalet-i mahzâ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"Adalet-i mahzâ"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yı ifade eden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5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وَلاَ تَزِرُ وَازِرَةٌ وِزْرَ اُخْرَى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sır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rına göre,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mü’minde bu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nan câni bir sıfat yüzünden, sair mâsum sı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 mah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kûm etmek hükmünde olan adâvet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kin bağlamak, ne dere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ce hadsiz bir zulüm olduğunu ve bahusus bir mü’mi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nin fena bir sıfa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tından  darılıp,  kü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süp,  o  mü’minin  akraba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sına  adâvetini  teşmil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mek,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6"/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اِنَّ اْلاِنْسَانَ لَظَلُومٌ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 sîga-i  mübalâğa  ile gayet azîm bir zulüm etti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ğini,</w:t>
      </w:r>
      <w:r w:rsidR="00C27CDE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haki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kat ve şeriat ve hik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met-i İslâmiye sana ih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tar ettiği halde, nasıl kendini haklı bulursun, “Benim hakkım var” dersin?» (Mektubat sh: 264)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«Acaba birgün adâvete değmeyen birşeye bir sene kin ve adâvetle mukabele etmeyi hangi insaf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bul eder, bozulmamış hangi vicdana sı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ğar?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Halbuki, mü’min kardeşinden sana gelen bir fena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lığı bütün bütün ona verip onu mahkûm edemezsin. Çünkü, evvelâ kaderin onda bir hissesi var. Onu çıka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rıp, o kader ve kazâ hissesine karşı rıza ile mukabele etmek ge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rektir.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Saniyen, nefis ve şeytanın hissesini de ayırıp, o adama adâvet değil, belki nefsine mağlûb olduğundan, acımak ve nedamet edece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ğini bekle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mek.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Salisen, sen kendi nefsinde görmediğin veya gör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mek isteme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diğin ku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runu gör, bir hisse de ona ver.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Sonra bâki kalan küçük bir hisseye karşı, en se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metli ve en çabuk hasmını mağlûp edecek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af ve safh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"af ve safh"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ile ve ulüvvücenap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lıkla mukabele 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sen, zu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lüm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ve za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rardan kurtulur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sun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Yoksa, sarhoş ve 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vane olan ve şişe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leri ve buz parçalarını elmas fiya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tıyla alan cevherci bir Ya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hudi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"Yahudi"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gibi, beş paraya değmeyen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fâni, zâil, muvakkat, ehemmiyetsiz umur-u dünyeviyeye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, güya ebedî dünyada durup ebedî beraber kalacak gibi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şedit bir hırsla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daimî bir kinle,mütemadiyen bir adâvetle mu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kabele 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mek,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sîga-i mübalağa ile,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zalûmiyettir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veya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sarhoş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luk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, bir nevi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divaneliktir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(Mektubat sh: 266)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Ehl-i hakla, yani şeriat dairesinde olanlarla ittifak edip bir cemaat olma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 lüzumu: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Ehl-i hakla ittifak, tevfik-i İlâhînin bir sebebi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"ittifak, tevfik-i ‹lâhînin bir sebebi"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ve diyanetteki iz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zetin bir medarı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oldu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ğunu düşünmekle,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Hem ehl-i dalâlet ve haksızlık, tesanüd sebebiyle, cemaat su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tindeki kuvvetli bir şahs-ı mânevînin dehâ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sıyla hücumu zama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nında, o şahs-ı mâ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vîye karşı, en kuvvetli ferdî olan mukavemetin mağlûp düştüğünü 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layıp, ehl-i hak tarafındaki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ittifak ile bir şahs-ı mânevî çı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karıp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"ittifak ile bir ﬂahs-› mânevî ç›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kar›p"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o müt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hiş şahs-ı mânevî-i dalâlete karşı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hakkaniyeti muhafaza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ettirmek...» (Lem’alar sh: 151)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«Dört fertten bin yüz on bir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"Dört fertten bin yüz on bir"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kuvvet-i mânevi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yeyi temin eden sırr-ı ihlâsı kazanmakla tesanüd ve it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tihad-ı hakikîye muhta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cız ve mecburuz.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Evet, üç elif ittihad etmezse, üç kıymeti var. Sırr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ı adediyet ile ittihad etse, yüz on bir kıymet alır. Dört kere dört ayrı ayrı olsa, on altı kıymeti var. Eğer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sırr-ı uhuvvet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ittihad-ı maksat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fak-ı vazife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ile teva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fuk edip bir çizgi üstünde omuz omuza verse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ler, o 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kit dört bin dört yüz kırk dört kuvvetinde ve kıy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metinde ol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duğu gibi,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kikî sırr-ı ihlâs ile, on altı fe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kâr kar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deşlerin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"on alt› feda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kâr kar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deﬂlerin"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kıymet ve kuvvet-i mâneviyesi dört binden geç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tiğine, pek çok vu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kuat-ı tari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hiye şehadet edi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yor.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Bu sırrın sırrı şudur ki: Hakikî, samimî bir itti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fakta herbir fert, sair kar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deşlerin gözüyle de bakabilir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"itti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fakta herbir fert, sair kardeﬂlerin gözüyle de bakabilir"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kulak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larıyla da işitebi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lir. Güya on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kikî müttehid adam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"on hakikî müttehid adam"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ın her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biri yirmi gözle bakıyor, on akılla düşünü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yor, yirmi ku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lakla işitiyor, yirmi elle çalışıyor bir tarzda mânevî kıymeti ve kuvvetleri vardır. 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C27CDE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7"/>
        <w:t>HAŞİYE)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» (Lem’alar sh: 161)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«Hem mûcib-i taaccüb, hem medâr-ı teessüf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tür ki, ehl-i hak ve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kikat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ittifaktaki fevkalâde kuvveti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"ittifaktaki fevkalâde kuvveti"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ih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lâfla zayi ettikleri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halde, ehl-i ni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fak ve ehl-i dalâlet, meşreb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lerine zıt olduğu halde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faktaki ehemmi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 kuvvet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"itti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faktaki ehemmiyetli kuvvet"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i elde etmek için ittifak ediyorlar. Yüzde on iken, doksan ehl-i hakikatı mağlûb ediyorlar.» (Kastamonu Lâhikası sh: 143)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«Sizler, ara sıra, İhlâs ve İktisad Lem’alarını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"‹hlâs ve ‹ktisat Lem’alar›n›"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bazan Hücumat-ı Sitte risalesini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"Hücumat-› Sitte risalesini"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mâbeyninizde bera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ber okumalısınız. Sizin şimdiye kadar fev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kalâde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sebat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itti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ınız, bu memlekete medâr-ı ifti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har olacak ve istikbalini kurtara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cak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"itti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fa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k›n›z, bu memlekete medâr-› ifti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har olacak ve istikbalini kurtara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cak"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derecededir. Dikkat edi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niz, bu yeni fırtına sizin tesanüdünüzü boz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sın.» (Kastamonu Lâhikası sh: 223)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23-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«Risale-i Nur’un İhlâs Lem’alarında denildiği gibi, şimdi ehl-i iman, değil Müslüman kardeşleriyle, belki Hıristiyanın din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dar ruhânîle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riyle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"H›ristiyan›n din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dar ruhânîleriyle"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ittifak etmek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medar-ı ihtilâf meseleleri nazara almamak, nizâ etme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ge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Çünkü küfr-ü mutlak hü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cum ediyor. Senin, hami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yet-i diniye ve tecrübe-i ilmiye ve Nurlara karşı alâkanız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dan rica ediyorum ki, Sabri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"Sabri"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ile geçen mace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rayı unutmaya çalış ve onu da affet ve helâl et. Çünkü o, kendi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fasıyla konuşmamış eskiden beri hocalardan işittiği şeyleri, lü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zumsuz münakaşa ile söy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lemiş. Bilirsin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büyük bir 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sene ve iyilik, çok gü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nahlara kefaret olur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Evet, o hemşehrimiz Sabri, hakikaten Nura ve Nur vasıtasıyla imana öyle bir hizmet eylemiş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bin hatâ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sını affettirir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(Emirdağ Lâhikası-I sh: 206)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24-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 – Belki birbirleriyle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adâvetleri, birbi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gör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dükleri nâmeşrû bazı ef’al içindir?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C – Acaba ne cihetle, ne insafla, ne suretle, Subhan Dağı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dar ağır ve büyük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iman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İslâmiyet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saniyet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cinsi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sebebiyle hasıl olan muhabbet, şöyle çocuğun bahanesiyle bazı nâmeşrû harekât vesile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den mütehassıl olan adâvete karşı hafif ve mağlûp olmuştur? Evet, muhab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beti iktiza eden İslâmiyet ve in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niyet, Cebel-i Uhud gibidir. Adâ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veti intaç eden esbab, bazı küçük çakıl taşları gibidir. Muhabbeti adâvete mağ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lûp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tiren adam, 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zar-ı hakikatte Cebel-i Uhudu bir çakıl 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şından aşağı derece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sine indirmek kadar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ahma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kane hareket etmiştir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Adâvetle muhab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bet, ziya ile zulmet gibi, içtima edemez. Adâvet galebe çalsa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"Adâvet galebe çalsa"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habbet mü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mâşaata inkılâb eder. Muhabbet galebe çalsa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"Muhabbet galebe çalsa"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adâvet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rahhum ve acımaya inkı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lâb eder. Benim mez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hebim,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habbete muhabbet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tir, husumete hu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sumet etmektir. Yani dünyada en sevdiğim şey muhab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bet ve en darıldı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ğım şey de husumet ve adâvet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tir.» (Münazarat sh: 76)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Siyaset ve zendeka cereyanlarının ifsadına aldanıp, tef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kaya alet olmak gibi feci mesuliyete düşmemek için bir ikaz:</w:t>
      </w:r>
    </w:p>
    <w:p w:rsidR="002659D3" w:rsidRPr="00C27CDE" w:rsidRDefault="002659D3" w:rsidP="00C27CD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25-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«Sakın, sakın, dünya cereyanları, hususan 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yaset cere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yanları ve bilhassa harice bakan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cereyanlar sizi tefri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kaya atmasın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Karşınızda ittihad etmiş dalâlet fırka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larına karşı perişan etmesin</w:t>
      </w:r>
      <w:r w:rsidR="00AC413A" w:rsidRPr="00C27CDE">
        <w:rPr>
          <w:rFonts w:eastAsia="Times New Roman" w:cstheme="minorHAnsi"/>
          <w:sz w:val="24"/>
          <w:szCs w:val="24"/>
          <w:lang w:val="tr-TR" w:eastAsia="tr-TR"/>
        </w:rPr>
        <w:t xml:space="preserve">! 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اَلْحُبُّ فِى اللّٰهِ وَ الْبُغْضُ فِى اللّٰهِ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düstur-u Rahmanî yerine, el'iyazü billah 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اَلْحُبُّ فِى السِّيَاسَةِ وَ الْبُغْضُ لِلسِّيَاسَةِ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düstur-u şeytanî hük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medip, melekgibi bir hakikat karde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şine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"melek gibi bir hakikat karde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ﬂine"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adâvet ve el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hannâs gibi bir siyaset arkadaşına mu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habbet ve taraftar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lıkla zul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müne rıza gösterip cinayetine mânen şerik ey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lemesin.» (Kastamonu Lâhikası sh: 122)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Pek çok tefrika sebeblerine rağmen, tefrikalardan uzak du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 ve tesanüde kuvvet veren  talebeler: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26-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«Evet, kardeşlerim, sizler, ihlâs sırrını tam muha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faza ediyorsu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nuz. Bu kadar esbab-ı tefrika içinde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vahdeti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nizi muha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faza, hakikaten bir 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rikadır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Hâfız Ali’nin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"Hâf›z Ali’nin"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kikaten müs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tesna bir mahviyet</w:t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t>;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zuu içinde ihlâsı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fena fil’ihvan düs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turunu mu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hafaza etmesi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Hüsrev’in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"Hüsrev’in"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hakika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ten tedbirce bana ihtiyaç bırakmayacak bir dere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cede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ted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ve di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rayeti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Hâfız Ali gibi yüksek ihlâsı ve mahviyeti, Hâfız Mustafa’nın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"Hâf›z Mustafa’n›n"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hizmet-i Nuriyede büyük iktidarı içinde kuvvetli bir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sada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kati ve fedakâ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râne tesli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hem Abdurrahman, hem Lütfü, hem Hâfız Ali mânâsını taşıyan büyük ruhlu Küçük Ali,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"büyük ruhlu Küçük Ali,"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Risale-i Nur hizme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tini dünyada herşeye tercihan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hayatının en büyük mak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sadı yapması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sebeb-i ihtilâfa karşı kuvvetli mu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kavemet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"ihtilâfa karﬂ› kuvvetli mu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kavemet"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bu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lunduğunu bu dört mektu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bunuz bana bil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dirdi.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>Aynı sistemde, meselede alâkadar kahraman Tâhirî ve kah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raman Rüştü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"Tâhirî ve kah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raman Rüﬂtü"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’nün dahi aynı hakikatte ve aynı ah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lâkta bulundukla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rını hiç şüphe etmiyoruz. Bu altı rüknün, bu muvakkat sarsıntı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hakikî bir tesanüdle birbirine el ele, omuz omuza, baş başa vermesi, altı yüz, belki altı bin kıymet-i mâne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vi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alıyor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diye, Cenab-ı Hakka Risale-i Nur hesa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bına hadsiz şü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kür ediyoruz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sizi de tebrik ediyo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ruz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(Kasta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monu Lâhikası sh: 242)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Hükümet merkezindeki başların 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tâları ce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ate te’sir eder: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27-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«Ben şarkın dağlarında büyümüştüm. Merkez-i Hilâfet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"Merkez-i Hilâfet"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i güzel tahay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yül ediyordum. Vaktâ ki, bundan yedi-sekiz ay mukad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dem Dersaadet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"Dersaadet"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e geldim. Gördüm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İstanbul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"‹stanbul"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, tevahhuş ve te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nafur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u ku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lûb se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bebiyle medenî libası giymiş vahşî bir adama benzerdi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Şimdi, ittihad-ı millî sebebiyle, 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denî adam, fakat yarı medenî, yarı vahşî liba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sında bize arz-ı dîdâr ediyor. Evvel şarkta fenalı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ğın sebebi, şarkın uzvu hastalanmış zannediyordum. Vaktâ ki, hasta olan İstanbul’u gördüm, nabzını tuttum, teşrih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tim. Anladım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kalbindeki hastalıktır, her tarafa si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rayet eder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Tedavisine ça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lıştım bir divanelikle taltif edil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dim.» (Di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van-ı Harbî Örfî sh: 79)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28-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«Aziz kardeşlerim,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Evvel âhir tavsiyemiz,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tesanüdünüzü muha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enâniyet, benlik, 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kabetten tahaffuz ve itidal-i dem ve ih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tiyattır.» (Şualar sh: 312)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 muhafaza edenin kazanacağı yüksek ma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29-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«Temsilde hata yok, nasıl ki büyük bir velî, kü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çük bir Ashâb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dar hizmet-i İslâmiyede Ehl-i Sünnetçe mevki almadığı gibi, aynen öyle de, (bu 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manda hizmet-i imaniyede hazz-ı nefsini bırakıp ve mahviyet ile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tesanüd ve ittihadı muhafaza eden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"ittihad› muhafaza eden 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bir hâlis kardeşimiz, bir velî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ziyade mevki alıyor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diye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naatim gelmiş.» (Şualar sh: 317) 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Münafıkların hizmet ehli aleyhindeki bir planına dik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30-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Münâfıklar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, böyle vaziyetlerde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kardeşle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te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dünü ve bir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birine karşı hüsn-ü zan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 bozmak için derler: “İşte o kadar ehem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 verdiğin zatlar âdi, âciz insanlardır.”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Her ne ise...» (Ş: 320)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 bozan, avam-ı ehl-i imanı ehl-i dalâlet tara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fına iter: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31-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«Sizin tesanüdünüze benim ziyade ehemmi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yet verdiğimin sebebi, yalnız bize ve Risale-i Nur’a menfaati için değil, belki tah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kikî imanın dai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resinde olmayan ve nokta-i istinada ve sarsılmayan bir cema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atin kat’î bul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duk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ları bir hakikate dayanmaya pekçok muhtaç bulunan avâm-ı ehl-i iman için dalâlet cere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yanlarına karşı yıl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maz, çekilmez, bozulmaz, aldat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maz bir merci, bir mür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şid, bir hüccet olmak cihetiyle, sizin kuvvetli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dünüzü gören kanaat eder ki, bir hakikat var, hiçbir şeye feda edilmez, ehl-i da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lâlete başını eğmez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mağlûp olmaz diye kuvve-i mâne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viyesi ve imanı kuvvet bulur, ehl-i dünyaya ve sefa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hete iltihaktan kurtu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lur.» (Şualar sh: 320)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 bozan, Nur’un en kuvvetli nokta-i isti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nadına za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 verir: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32-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«Sobamın ve Feyzi’lerin ve Sabri ve Hüsrev’in iki su bar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dakları parça parça olması, dehşetli bir musibet geldiğini haber vermiştiler. Evet,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bizim en kuvvetli nokta-i istinadımız olan hakikî tesanüd ve bir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ku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suruna bakmamak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birinin ku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suruna bakmamak"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Hüsrev gibi Nur kahramanın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dan –benim 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rim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 ve Nurun şahs-ı mânevîsinin çok ehemmiyetli bir mümessili ol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masın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dan– hiçbir cihetle gü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cenmemek elzemdir. Ben kaç gün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dür dehşetli bir sı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kıntı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meyu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siyet hissettiğimden, “Düşmanlarımız bizi mağ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lûp edecek bir çare bulmuşlar” diye çok telâş eder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Hem sobam, hem hayalî ayn-ı hakikat mü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şahedem doğru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ber ver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mişler. Sakın, sakın, 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kın! Ça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buk, bu şimdiye kadar demir gibi kuvvetli tesanüdü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nüzü tamir ediniz. Vallahi, bu hadisenin bi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zim hapse girmemizden daha zi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yade Kur’ân ve iman hizmeti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mize –hususan bu sırada– zarar vermek ihtimali kav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îdir.» (Şu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alar sh: 499)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Hizmet müdebbirini çürütmekle hizmet cemaatini da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ğıtmak olan gizli mü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nafıkların iki planına alet olan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lar, hizmete büyük hı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yanet etmiş olurlar: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33-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Gizli düşmanlarımız iki plânı takip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"iki plân› takip"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edip, biri beni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ihanetlerle çü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rütmek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, ikincisi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mâ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beynimize bir so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ğukluk vermektir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Başta Hüsrev aleyhinde bir tenkid ve itiraz ve gücen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mekle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bizi birbi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rimizden ayırmak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. Ben size ilân ederim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Hüsrev’in bin kusuru olsa ben onun aley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hinde bulun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maktan korkarım.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Çünkü şimdi onun aley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hinde bulunmak, doğrudan doğruya Risale-i Nur aley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hinde ve benim aleyhimde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bizi peri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şan edenle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rin lehinde bir azîm hıyanettir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ki, be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nim soba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mın par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çalan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ması gibi acîb, sebebsiz bir hadise başıma geldi. Ve bana yapılan bu son iş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kence dahi bu mânâsız ve çok za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rarlı tesanüdsüzlüğünüzden geldiğine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naatim var.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Dehşetli bir parmak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"Dehﬂetli bir parmak"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bu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raya, hususan altıncıya karışıyor. 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Beni bu bay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ramımda ağlatmayınız, çabuk kalben tam barışınız.» (Şualar sh: 517)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 bozmak, kaderin tokadına vesile olur: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34-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«İttihad-ı ehl-i iman cemaati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"‹ttihad-› ehl-i iman cemaati"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ndeki uhuvvet-i İslâmiye, Nurcularda pek hâlisâne, fedakârâne inkişaf et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tiği gibi ve eski ec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datlarımızın kemâl-i aşkla ruhlarını feda ettikleri bir hakikate Nur şakirdleri o milyonlar kahra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man ecdatlarından irsiyet aldıkları kuvvetli bir fedailikle o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kikata bağ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lanmaları, şimdiye kadar resmî veya siyasî, gizli ve âşikâr cemiyetler ve komite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ciliğe ihtiyaç bırakmıyordu. Demek şimdi bir ihtiyaç var ki, 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der-i İlâhî onları bize musallat ediyor. Onlar mev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hum bir cemiyet isna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dıyla zul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derler.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Kader ise, “Neden tam ihlâsla, tam bir tesanüdle, tam bir hizbullah olmadınız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"hizbullah olmad›n›z"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?” diye bizi onların el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riyle tokatladı, adalet etti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.» (Şualar sh: 533)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Tefanî sırrını bozmak, cemaatin manevî kuvvetini, şevkini ve tesanüdünü kırma neticesini doğurur: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35-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Uhuvvet için bir düstur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"Uhuvvet için bir düstur"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u beyan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edece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ğim ki, o düs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turu cidden na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zara almalısınız:</w:t>
      </w:r>
    </w:p>
    <w:p w:rsidR="002659D3" w:rsidRPr="00C27CDE" w:rsidRDefault="002659D3" w:rsidP="00C27CD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Hayat, vahdet ve ittihadın neticesidir.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İmtizaçkârâne itti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had gittiği vakit, mânevî ha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 da gider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had gitti¤i vakit, mânevî ha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yat da gider"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. </w:t>
      </w:r>
      <w:r w:rsidR="00AC413A" w:rsidRPr="00C27CDE">
        <w:rPr>
          <w:rFonts w:cstheme="minorHAnsi"/>
          <w:color w:val="FF0000"/>
          <w:sz w:val="28"/>
          <w:szCs w:val="28"/>
          <w:highlight w:val="white"/>
          <w:rtl/>
        </w:rPr>
        <w:t>وَ لاَ تَنَازَعُوا فَتَفْشَلُوا وَ تَذْهَبَ رِيحُكُمْ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işâret ettiği gibi, tesa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nüd bo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zulsa cemaatin tadı kaçar. Bilirsiniz ki, üç elifayrı ayrı yazılsa kıymeti üçtür. Tesanüd-ü adedîyle iç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tima etse, yüz on bir kıymetinde ol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duğu gibi, sizin gibi üç-dört hâdim-i Hak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"üç-dört hâdim-i Hak"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ayrı ayrı ve taksimü’l-a’mâl ol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mamak ci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hetiyle hare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ket etseler, kuvvetleri üç-dört adam kadardır. Eğer hakikî bir uhuv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vetle, birbirinin faziletleriyle iftihar edecek bir te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sanüdle,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birbirinin aynı olmak dere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cede bir te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fâni sır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rıyla hareket 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fâni s›r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r›yla hareket 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etseler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o dört adam, dört yüz adam kuv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ve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tinin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"dört adam, dört yüz adam kuv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>ve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tinin"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kıy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metindedirler.» (Barla Lâhikası sh: 124)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Ehl-i dalâletin tesanüdümüzü bozmak planına karşı, tesa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nüdü korumada tam fedakârlık yapmak gerek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tir: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36-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«Ehl-i dalâlet, Risale-i Nur’un elmas kılıçla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rına muka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bele edeme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dikleri için, şakirdleri içinde, derd-i maişet ciheti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"derd-i maiﬂet ciheti"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nden ve bahar mevsimi gaf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leti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"bahar mevsimi gafleti"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nden isti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fade ederek,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meşrepler veya hissiyatları muhale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fetinden zayıf damar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bulup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"zay›f damar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 bulup"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şakird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 içindeki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tesanüdü sarsmak istedikle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hissettim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an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ladım. Sakın, çok dikkat ediniz, içinize bir mübaye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net düşmesin. İnsan hatâdan hâli olamaz fakat tevbe kapısı açıktır.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Nefis ve şeytan, sizi, kardeşinize karşı itiraza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haklı ola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ten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kide sevk ettiği vakit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, deyiniz ki: “Biz, değil böyle cüz’î hukukumuzu, belki hayatımızı ve haysi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yetimizi ve dünyevî saade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timizi Risale-i Nur’un en kuv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vetli rabıtası olan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tesanüde feda et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 mükel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lefiz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. O bize kazandırdığı netice itibarıyla dünyaya, enaniyete ait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herşeyi feda etmek vazife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mizdir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” de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yip nefsinizi sustu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runuz. Medâr-ı nizâ bir mesele varsa meşveret ediniz</w: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instrText xml:space="preserve"> "meﬂveret ediniz" </w:instrText>
      </w:r>
      <w:r w:rsidR="001442FC" w:rsidRPr="00C27CD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. Çok sıkı tutmayınız her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kes bir meşrepte olmaz. Müsa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mahayla birbirine bakmak şimdi elzem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dir.» (Kastamonu Lâhikası sh: 234)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37-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«Nurculardaki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tam ihlâs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hakikî sada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sar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sılmaz tesanüd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vesilesiyle, başımıza gelen bütün musi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betler, hizmet-i imaniye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miz nokta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sında bü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yük nimetlere çevrilmiş ve perde altında hatır ve ha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softHyphen/>
        <w:t>yale gelmeyen Nurun fütuhatları oluyor.» (Emirdağ Lâhikası-II sh: 123)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38-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 xml:space="preserve"> «Şu bürhan kâfi değil midir ki, 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hayatımızın be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kası imanın ve sıdkın ve tesanüdün deva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mıyladır?</w:t>
      </w:r>
      <w:r w:rsidRPr="00C27CDE">
        <w:rPr>
          <w:rFonts w:eastAsia="Times New Roman" w:cstheme="minorHAnsi"/>
          <w:sz w:val="24"/>
          <w:szCs w:val="24"/>
          <w:lang w:val="tr-TR" w:eastAsia="tr-TR"/>
        </w:rPr>
        <w:t>» (Münazarat sh: 64)</w:t>
      </w:r>
    </w:p>
    <w:p w:rsidR="002659D3" w:rsidRPr="00C27CDE" w:rsidRDefault="002659D3" w:rsidP="00C27CD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>Tercihen nakledilen yukarıdaki ders, tavsiye, emir  ve îkazlar, hizmet-i diniyede ihtilafları terk etmek</w: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"hizmet-i diniyede ihtilaflar› terk etmek" </w:instrText>
      </w:r>
      <w:r w:rsidR="001442FC" w:rsidRPr="00C27CD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t xml:space="preserve"> ve tam ihlas üzere tesanüd etmek lüzumunu sara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hatla ifade eder ve bu</w:t>
      </w:r>
      <w:r w:rsidRPr="00C27CDE">
        <w:rPr>
          <w:rFonts w:eastAsia="Times New Roman" w:cstheme="minorHAnsi"/>
          <w:b/>
          <w:sz w:val="24"/>
          <w:szCs w:val="24"/>
          <w:lang w:val="tr-TR" w:eastAsia="tr-TR"/>
        </w:rPr>
        <w:softHyphen/>
        <w:t>nun sabit  bir esas olduğunu ortaya koyar.</w:t>
      </w:r>
    </w:p>
    <w:bookmarkEnd w:id="3"/>
    <w:p w:rsidR="00320B50" w:rsidRPr="00C27CDE" w:rsidRDefault="00320B50" w:rsidP="00C27CDE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320B50" w:rsidRPr="00C27CDE" w:rsidSect="001442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E14" w:rsidRDefault="006F5E14" w:rsidP="002659D3">
      <w:pPr>
        <w:spacing w:after="0" w:line="240" w:lineRule="auto"/>
      </w:pPr>
      <w:r>
        <w:separator/>
      </w:r>
    </w:p>
  </w:endnote>
  <w:endnote w:type="continuationSeparator" w:id="0">
    <w:p w:rsidR="006F5E14" w:rsidRDefault="006F5E14" w:rsidP="002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E14" w:rsidRDefault="006F5E14" w:rsidP="002659D3">
      <w:pPr>
        <w:spacing w:after="0" w:line="240" w:lineRule="auto"/>
      </w:pPr>
      <w:r>
        <w:separator/>
      </w:r>
    </w:p>
  </w:footnote>
  <w:footnote w:type="continuationSeparator" w:id="0">
    <w:p w:rsidR="006F5E14" w:rsidRDefault="006F5E14" w:rsidP="002659D3">
      <w:pPr>
        <w:spacing w:after="0" w:line="240" w:lineRule="auto"/>
      </w:pPr>
      <w:r>
        <w:continuationSeparator/>
      </w:r>
    </w:p>
  </w:footnote>
  <w:footnote w:id="1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 xml:space="preserve">  el-Aclûnî, Keşfü’l-Hafâ, 1:64; el-Münâvî, Feyzü’l-Kadîr, 1:210-212.</w:t>
      </w:r>
    </w:p>
  </w:footnote>
  <w:footnote w:id="2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>Enfâl Sûresi, 8:46.</w:t>
      </w:r>
    </w:p>
  </w:footnote>
  <w:footnote w:id="3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>Mâi</w:t>
      </w:r>
      <w:r w:rsidRPr="00C27CDE">
        <w:rPr>
          <w:rFonts w:asciiTheme="minorHAnsi" w:hAnsiTheme="minorHAnsi" w:cstheme="minorHAnsi"/>
          <w:sz w:val="24"/>
          <w:szCs w:val="24"/>
        </w:rPr>
        <w:softHyphen/>
        <w:t xml:space="preserve">de Sûresi, 5:2. </w:t>
      </w:r>
    </w:p>
  </w:footnote>
  <w:footnote w:id="4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>Furkan Sûresi, 25:72.</w:t>
      </w:r>
    </w:p>
  </w:footnote>
  <w:footnote w:id="5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>En’âm Sûresi, 6:164.</w:t>
      </w:r>
    </w:p>
  </w:footnote>
  <w:footnote w:id="6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C27CDE">
        <w:rPr>
          <w:rFonts w:asciiTheme="minorHAnsi" w:hAnsiTheme="minorHAnsi" w:cstheme="minorHAnsi"/>
          <w:sz w:val="24"/>
          <w:szCs w:val="24"/>
        </w:rPr>
        <w:t>İbrahim Sûresi, 14:34.</w:t>
      </w:r>
    </w:p>
  </w:footnote>
  <w:footnote w:id="7">
    <w:p w:rsidR="002659D3" w:rsidRPr="00C27CDE" w:rsidRDefault="002659D3" w:rsidP="00C27CDE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C27CDE">
        <w:rPr>
          <w:rStyle w:val="DipnotBavurusu"/>
          <w:rFonts w:asciiTheme="minorHAnsi" w:hAnsiTheme="minorHAnsi" w:cstheme="minorHAnsi"/>
          <w:sz w:val="24"/>
          <w:szCs w:val="24"/>
        </w:rPr>
        <w:t>HAŞİYE</w:t>
      </w:r>
      <w:r w:rsidRPr="00C27CDE">
        <w:rPr>
          <w:rFonts w:asciiTheme="minorHAnsi" w:hAnsiTheme="minorHAnsi" w:cstheme="minorHAnsi"/>
          <w:sz w:val="24"/>
          <w:szCs w:val="24"/>
        </w:rPr>
        <w:t xml:space="preserve">Evet, </w:t>
      </w:r>
      <w:r w:rsidRPr="00C27CDE">
        <w:rPr>
          <w:rFonts w:asciiTheme="minorHAnsi" w:hAnsiTheme="minorHAnsi" w:cstheme="minorHAnsi"/>
          <w:b/>
          <w:sz w:val="24"/>
          <w:szCs w:val="24"/>
        </w:rPr>
        <w:t>sırr-ı ihlâs</w:t>
      </w:r>
      <w:r w:rsidRPr="00C27CDE">
        <w:rPr>
          <w:rFonts w:asciiTheme="minorHAnsi" w:hAnsiTheme="minorHAnsi" w:cstheme="minorHAnsi"/>
          <w:sz w:val="24"/>
          <w:szCs w:val="24"/>
        </w:rPr>
        <w:t xml:space="preserve"> ile </w:t>
      </w:r>
      <w:r w:rsidRPr="00C27CDE">
        <w:rPr>
          <w:rFonts w:asciiTheme="minorHAnsi" w:hAnsiTheme="minorHAnsi" w:cstheme="minorHAnsi"/>
          <w:b/>
          <w:sz w:val="24"/>
          <w:szCs w:val="24"/>
        </w:rPr>
        <w:t>samimî tesanüd</w:t>
      </w:r>
      <w:r w:rsidRPr="00C27CDE">
        <w:rPr>
          <w:rFonts w:asciiTheme="minorHAnsi" w:hAnsiTheme="minorHAnsi" w:cstheme="minorHAnsi"/>
          <w:sz w:val="24"/>
          <w:szCs w:val="24"/>
        </w:rPr>
        <w:t xml:space="preserve"> ve </w:t>
      </w:r>
      <w:r w:rsidRPr="00C27CDE">
        <w:rPr>
          <w:rFonts w:asciiTheme="minorHAnsi" w:hAnsiTheme="minorHAnsi" w:cstheme="minorHAnsi"/>
          <w:b/>
          <w:sz w:val="24"/>
          <w:szCs w:val="24"/>
        </w:rPr>
        <w:t>itti</w:t>
      </w:r>
      <w:r w:rsidRPr="00C27CDE">
        <w:rPr>
          <w:rFonts w:asciiTheme="minorHAnsi" w:hAnsiTheme="minorHAnsi" w:cstheme="minorHAnsi"/>
          <w:b/>
          <w:sz w:val="24"/>
          <w:szCs w:val="24"/>
        </w:rPr>
        <w:softHyphen/>
        <w:t>had</w:t>
      </w:r>
      <w:r w:rsidRPr="00C27CDE">
        <w:rPr>
          <w:rFonts w:asciiTheme="minorHAnsi" w:hAnsiTheme="minorHAnsi" w:cstheme="minorHAnsi"/>
          <w:sz w:val="24"/>
          <w:szCs w:val="24"/>
        </w:rPr>
        <w:t>, hadsiz menfaate medar olduğu gibi, korkulara, hattâ ölüme karşı en mühim bir siper, bir nokta-i isti</w:t>
      </w:r>
      <w:r w:rsidRPr="00C27CDE">
        <w:rPr>
          <w:rFonts w:asciiTheme="minorHAnsi" w:hAnsiTheme="minorHAnsi" w:cstheme="minorHAnsi"/>
          <w:sz w:val="24"/>
          <w:szCs w:val="24"/>
        </w:rPr>
        <w:softHyphen/>
        <w:t>naddır. Çünkü ölüm gelse, bir ruhu alır. Sırr-ı uhuvvet-i hakikiye ile, rıza-yı İlâhî yolunda, âhirete müteallik işlerde kardeşleri adedince ruhları olduğundan, biri öl</w:t>
      </w:r>
      <w:r w:rsidRPr="00C27CDE">
        <w:rPr>
          <w:rFonts w:asciiTheme="minorHAnsi" w:hAnsiTheme="minorHAnsi" w:cstheme="minorHAnsi"/>
          <w:sz w:val="24"/>
          <w:szCs w:val="24"/>
        </w:rPr>
        <w:softHyphen/>
        <w:t>se, “Diğer ruhlarım sağlam kalsınlar. Zira o ruhlar her vakit sevapları bana kazandırmakla mânevî bir hayatı idame ettiklerinden, ben ölmüyorum” diyerek, ölümü gü</w:t>
      </w:r>
      <w:r w:rsidRPr="00C27CDE">
        <w:rPr>
          <w:rFonts w:asciiTheme="minorHAnsi" w:hAnsiTheme="minorHAnsi" w:cstheme="minorHAnsi"/>
          <w:sz w:val="24"/>
          <w:szCs w:val="24"/>
        </w:rPr>
        <w:softHyphen/>
        <w:t>lerek karşılar. Ve “O ruhlar vasıtasıyla sevab cihetin</w:t>
      </w:r>
      <w:r w:rsidRPr="00C27CDE">
        <w:rPr>
          <w:rFonts w:asciiTheme="minorHAnsi" w:hAnsiTheme="minorHAnsi" w:cstheme="minorHAnsi"/>
          <w:sz w:val="24"/>
          <w:szCs w:val="24"/>
        </w:rPr>
        <w:softHyphen/>
        <w:t>de yaşıyorum, yalnız günah cihetinde ölüyorum” der, ra</w:t>
      </w:r>
      <w:r w:rsidRPr="00C27CDE">
        <w:rPr>
          <w:rFonts w:asciiTheme="minorHAnsi" w:hAnsiTheme="minorHAnsi" w:cstheme="minorHAnsi"/>
          <w:sz w:val="24"/>
          <w:szCs w:val="24"/>
        </w:rPr>
        <w:softHyphen/>
        <w:t>hatla yatar. (Müellif)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3"/>
    <w:rsid w:val="001442FC"/>
    <w:rsid w:val="002659D3"/>
    <w:rsid w:val="00320B50"/>
    <w:rsid w:val="00494306"/>
    <w:rsid w:val="00551495"/>
    <w:rsid w:val="00677287"/>
    <w:rsid w:val="006F5E14"/>
    <w:rsid w:val="00780377"/>
    <w:rsid w:val="007B77AB"/>
    <w:rsid w:val="00AC413A"/>
    <w:rsid w:val="00C27CDE"/>
    <w:rsid w:val="00D8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203E-C155-4143-B0D5-06C133A7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2659D3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2659D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7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7CD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4681</Words>
  <Characters>26682</Characters>
  <Application>Microsoft Office Word</Application>
  <DocSecurity>0</DocSecurity>
  <Lines>222</Lines>
  <Paragraphs>62</Paragraphs>
  <ScaleCrop>false</ScaleCrop>
  <Company>Toshiba</Company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Burak Sezgin</cp:lastModifiedBy>
  <cp:revision>8</cp:revision>
  <dcterms:created xsi:type="dcterms:W3CDTF">2020-01-09T16:29:00Z</dcterms:created>
  <dcterms:modified xsi:type="dcterms:W3CDTF">2020-03-19T11:49:00Z</dcterms:modified>
</cp:coreProperties>
</file>